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64" w:rsidRPr="007F53CE" w:rsidRDefault="00597564" w:rsidP="007F53CE">
      <w:pPr>
        <w:pStyle w:val="Default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7F53CE">
        <w:rPr>
          <w:rFonts w:ascii="Times New Roman" w:hAnsi="Times New Roman" w:cs="Times New Roman" w:hint="eastAsia"/>
          <w:bCs/>
        </w:rPr>
        <w:t>Sookmyung Women</w:t>
      </w:r>
      <w:r w:rsidRPr="007F53CE">
        <w:rPr>
          <w:rFonts w:ascii="Times New Roman" w:hAnsi="Times New Roman" w:cs="Times New Roman"/>
          <w:bCs/>
        </w:rPr>
        <w:t>’</w:t>
      </w:r>
      <w:r w:rsidRPr="007F53CE">
        <w:rPr>
          <w:rFonts w:ascii="Times New Roman" w:hAnsi="Times New Roman" w:cs="Times New Roman" w:hint="eastAsia"/>
          <w:bCs/>
        </w:rPr>
        <w:t>s University requires full-time international students (including exchange students) to have hospital/</w:t>
      </w:r>
      <w:r w:rsidRPr="007F53CE">
        <w:rPr>
          <w:rFonts w:ascii="Times New Roman" w:hAnsi="Times New Roman" w:cs="Times New Roman"/>
          <w:bCs/>
        </w:rPr>
        <w:t>accident</w:t>
      </w:r>
      <w:r w:rsidRPr="007F53CE">
        <w:rPr>
          <w:rFonts w:ascii="Times New Roman" w:hAnsi="Times New Roman" w:cs="Times New Roman" w:hint="eastAsia"/>
          <w:bCs/>
        </w:rPr>
        <w:t xml:space="preserve"> insurance or other healthcare coverage for the entire year. </w:t>
      </w:r>
      <w:r w:rsidR="007F53CE" w:rsidRPr="007F53CE">
        <w:rPr>
          <w:rFonts w:ascii="Times New Roman" w:hAnsi="Times New Roman" w:cs="Times New Roman" w:hint="eastAsia"/>
          <w:bCs/>
        </w:rPr>
        <w:t>Students who have adequate insurance coverage and meet the following conditions of hea</w:t>
      </w:r>
      <w:r w:rsidR="00627F07">
        <w:rPr>
          <w:rFonts w:ascii="Times New Roman" w:hAnsi="Times New Roman" w:cs="Times New Roman" w:hint="eastAsia"/>
          <w:bCs/>
        </w:rPr>
        <w:t>l</w:t>
      </w:r>
      <w:r w:rsidR="007F53CE" w:rsidRPr="007F53CE">
        <w:rPr>
          <w:rFonts w:ascii="Times New Roman" w:hAnsi="Times New Roman" w:cs="Times New Roman" w:hint="eastAsia"/>
          <w:bCs/>
        </w:rPr>
        <w:t>th insurance waiver are required to submit this form as well. Students will be notified if their insurance or healthcare does not satisfy the waiver requirements.</w:t>
      </w:r>
    </w:p>
    <w:p w:rsidR="00597564" w:rsidRPr="007F53CE" w:rsidRDefault="00597564" w:rsidP="007F53CE">
      <w:pPr>
        <w:pStyle w:val="Default"/>
        <w:jc w:val="both"/>
        <w:rPr>
          <w:rFonts w:hint="eastAsia"/>
          <w:b/>
          <w:bCs/>
        </w:rPr>
      </w:pPr>
    </w:p>
    <w:p w:rsidR="00597564" w:rsidRPr="005331C2" w:rsidRDefault="007F53CE" w:rsidP="00597564">
      <w:pPr>
        <w:pStyle w:val="Default"/>
        <w:rPr>
          <w:rFonts w:hint="eastAsia"/>
          <w:b/>
          <w:bCs/>
          <w:color w:val="auto"/>
        </w:rPr>
      </w:pPr>
      <w:r w:rsidRPr="005331C2">
        <w:rPr>
          <w:rFonts w:hint="eastAsia"/>
          <w:b/>
          <w:bCs/>
          <w:color w:val="auto"/>
        </w:rPr>
        <w:t xml:space="preserve">PLEASE CHECK </w:t>
      </w:r>
      <w:r w:rsidR="00412E66">
        <w:rPr>
          <w:rFonts w:hint="eastAsia"/>
          <w:b/>
          <w:bCs/>
          <w:color w:val="auto"/>
        </w:rPr>
        <w:t>ONE OF THE FOLLOWINGS THAT APPLY</w:t>
      </w:r>
      <w:r w:rsidRPr="005331C2">
        <w:rPr>
          <w:rFonts w:hint="eastAsia"/>
          <w:b/>
          <w:bCs/>
          <w:color w:val="auto"/>
        </w:rPr>
        <w:t>:</w:t>
      </w:r>
    </w:p>
    <w:p w:rsidR="007F53CE" w:rsidRDefault="007F53CE" w:rsidP="00597564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9F460B" w:rsidRPr="003A5188" w:rsidTr="003A5188">
        <w:tc>
          <w:tcPr>
            <w:tcW w:w="1809" w:type="dxa"/>
          </w:tcPr>
          <w:p w:rsidR="007F53CE" w:rsidRPr="003A5188" w:rsidRDefault="007F53CE" w:rsidP="00597564">
            <w:pPr>
              <w:pStyle w:val="Default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</w:p>
          <w:p w:rsidR="007F53CE" w:rsidRPr="003A5188" w:rsidRDefault="007F53CE" w:rsidP="00597564">
            <w:pPr>
              <w:pStyle w:val="Default"/>
              <w:rPr>
                <w:rFonts w:hint="eastAsia"/>
                <w:b/>
                <w:bCs/>
                <w:color w:val="auto"/>
                <w:sz w:val="22"/>
                <w:szCs w:val="22"/>
                <w:u w:val="single"/>
              </w:rPr>
            </w:pP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</w:t>
            </w:r>
          </w:p>
        </w:tc>
        <w:tc>
          <w:tcPr>
            <w:tcW w:w="8505" w:type="dxa"/>
          </w:tcPr>
          <w:p w:rsidR="005331C2" w:rsidRPr="003A5188" w:rsidRDefault="007F53CE" w:rsidP="003A5188">
            <w:pPr>
              <w:pStyle w:val="Default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  <w:r w:rsidRPr="003A5188">
              <w:rPr>
                <w:b/>
                <w:bCs/>
                <w:color w:val="auto"/>
                <w:sz w:val="22"/>
                <w:szCs w:val="22"/>
              </w:rPr>
              <w:t>I am not covered under a healthcare/insurance pla</w:t>
            </w:r>
            <w:r w:rsidR="00D44A7C">
              <w:rPr>
                <w:b/>
                <w:bCs/>
                <w:color w:val="auto"/>
                <w:sz w:val="22"/>
                <w:szCs w:val="22"/>
              </w:rPr>
              <w:t>n and I want to purchase the</w:t>
            </w:r>
            <w:r w:rsidRPr="003A5188">
              <w:rPr>
                <w:b/>
                <w:bCs/>
                <w:color w:val="auto"/>
                <w:sz w:val="22"/>
                <w:szCs w:val="22"/>
              </w:rPr>
              <w:t xml:space="preserve"> Health Insurance. </w:t>
            </w: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>I understand that the premium will be charged to me automatically.</w:t>
            </w:r>
          </w:p>
        </w:tc>
      </w:tr>
    </w:tbl>
    <w:p w:rsidR="007F53CE" w:rsidRPr="00D41A60" w:rsidRDefault="007F53CE" w:rsidP="00597564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9F460B" w:rsidRPr="003A5188" w:rsidTr="003A5188">
        <w:tc>
          <w:tcPr>
            <w:tcW w:w="1809" w:type="dxa"/>
          </w:tcPr>
          <w:p w:rsidR="005331C2" w:rsidRPr="003A5188" w:rsidRDefault="005331C2" w:rsidP="00384CB4">
            <w:pPr>
              <w:pStyle w:val="Default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</w:p>
          <w:p w:rsidR="005331C2" w:rsidRPr="003A5188" w:rsidRDefault="005331C2" w:rsidP="00384CB4">
            <w:pPr>
              <w:pStyle w:val="Default"/>
              <w:rPr>
                <w:rFonts w:hint="eastAsia"/>
                <w:b/>
                <w:bCs/>
                <w:color w:val="auto"/>
                <w:sz w:val="22"/>
                <w:szCs w:val="22"/>
                <w:u w:val="single"/>
              </w:rPr>
            </w:pP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</w:t>
            </w:r>
          </w:p>
        </w:tc>
        <w:tc>
          <w:tcPr>
            <w:tcW w:w="8505" w:type="dxa"/>
          </w:tcPr>
          <w:p w:rsidR="00AC46D0" w:rsidRDefault="005331C2" w:rsidP="003A5188">
            <w:pPr>
              <w:pStyle w:val="Default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  <w:r w:rsidRPr="003A5188">
              <w:rPr>
                <w:b/>
                <w:bCs/>
                <w:color w:val="auto"/>
                <w:sz w:val="22"/>
                <w:szCs w:val="22"/>
              </w:rPr>
              <w:t xml:space="preserve">I </w:t>
            </w: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>am currently covered under my parents</w:t>
            </w:r>
            <w:r w:rsidRPr="003A5188">
              <w:rPr>
                <w:b/>
                <w:bCs/>
                <w:color w:val="auto"/>
                <w:sz w:val="22"/>
                <w:szCs w:val="22"/>
              </w:rPr>
              <w:t>’</w:t>
            </w: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 or personal health medical insurance or health program. My plan will cover me for t</w:t>
            </w:r>
            <w:r w:rsidR="003A6B62">
              <w:rPr>
                <w:rFonts w:hint="eastAsia"/>
                <w:b/>
                <w:bCs/>
                <w:color w:val="auto"/>
                <w:sz w:val="22"/>
                <w:szCs w:val="22"/>
              </w:rPr>
              <w:t>he entire period of my stay at SMU</w:t>
            </w:r>
            <w:r w:rsidR="00AC46D0">
              <w:rPr>
                <w:rFonts w:hint="eastAsia"/>
                <w:b/>
                <w:bCs/>
                <w:color w:val="auto"/>
                <w:sz w:val="22"/>
                <w:szCs w:val="22"/>
              </w:rPr>
              <w:t>.</w:t>
            </w:r>
          </w:p>
          <w:p w:rsidR="00AC46D0" w:rsidRPr="00AC46D0" w:rsidRDefault="00AC46D0" w:rsidP="003A5188">
            <w:pPr>
              <w:pStyle w:val="Default"/>
              <w:jc w:val="both"/>
              <w:rPr>
                <w:rFonts w:hint="eastAsia"/>
                <w:b/>
                <w:bCs/>
                <w:color w:val="auto"/>
                <w:sz w:val="21"/>
                <w:szCs w:val="22"/>
              </w:rPr>
            </w:pPr>
            <w:r w:rsidRPr="00AC46D0">
              <w:rPr>
                <w:rFonts w:hint="eastAsia"/>
                <w:b/>
                <w:bCs/>
                <w:color w:val="auto"/>
                <w:sz w:val="21"/>
                <w:szCs w:val="22"/>
              </w:rPr>
              <w:t xml:space="preserve">Please write the date according to your stay. </w:t>
            </w:r>
            <w:r>
              <w:rPr>
                <w:rFonts w:hint="eastAsia"/>
                <w:b/>
                <w:bCs/>
                <w:i/>
                <w:color w:val="auto"/>
                <w:sz w:val="21"/>
                <w:szCs w:val="22"/>
              </w:rPr>
              <w:t>Ex Feb,28~June23, 20**</w:t>
            </w:r>
            <w:r w:rsidRPr="00AC46D0">
              <w:rPr>
                <w:rFonts w:hint="eastAsia"/>
                <w:b/>
                <w:bCs/>
                <w:i/>
                <w:color w:val="auto"/>
                <w:sz w:val="21"/>
                <w:szCs w:val="22"/>
              </w:rPr>
              <w:t>.</w:t>
            </w:r>
            <w:r w:rsidRPr="00AC46D0">
              <w:rPr>
                <w:rFonts w:hint="eastAsia"/>
                <w:b/>
                <w:bCs/>
                <w:color w:val="auto"/>
                <w:sz w:val="21"/>
                <w:szCs w:val="22"/>
              </w:rPr>
              <w:t xml:space="preserve"> (         -        )</w:t>
            </w:r>
            <w:r w:rsidR="005331C2" w:rsidRPr="00AC46D0">
              <w:rPr>
                <w:rFonts w:hint="eastAsia"/>
                <w:b/>
                <w:bCs/>
                <w:color w:val="auto"/>
                <w:sz w:val="21"/>
                <w:szCs w:val="22"/>
              </w:rPr>
              <w:t xml:space="preserve">. </w:t>
            </w:r>
          </w:p>
          <w:p w:rsidR="005331C2" w:rsidRPr="003A5188" w:rsidRDefault="005331C2" w:rsidP="003A5188">
            <w:pPr>
              <w:pStyle w:val="Default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>I have checked with my insurer to verify that the coverage is effective in Korea.</w:t>
            </w:r>
          </w:p>
          <w:p w:rsidR="005331C2" w:rsidRPr="003A5188" w:rsidRDefault="005331C2" w:rsidP="003A5188">
            <w:pPr>
              <w:pStyle w:val="Default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</w:p>
          <w:p w:rsidR="005331C2" w:rsidRPr="003A5188" w:rsidRDefault="005331C2" w:rsidP="003A5188">
            <w:pPr>
              <w:pStyle w:val="Default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>Students</w:t>
            </w:r>
            <w:r w:rsidRPr="003A5188">
              <w:rPr>
                <w:b/>
                <w:bCs/>
                <w:color w:val="auto"/>
                <w:sz w:val="22"/>
                <w:szCs w:val="22"/>
              </w:rPr>
              <w:t>’</w:t>
            </w: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 private health insurance must meet the following conditions.</w:t>
            </w:r>
          </w:p>
          <w:p w:rsidR="005331C2" w:rsidRPr="003A5188" w:rsidRDefault="00CD26A4" w:rsidP="003A5188">
            <w:pPr>
              <w:pStyle w:val="Default"/>
              <w:numPr>
                <w:ilvl w:val="0"/>
                <w:numId w:val="2"/>
              </w:numPr>
              <w:jc w:val="both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  <w:r w:rsidRPr="003A5188">
              <w:rPr>
                <w:b/>
                <w:bCs/>
                <w:color w:val="auto"/>
                <w:sz w:val="22"/>
                <w:szCs w:val="22"/>
              </w:rPr>
              <w:t>T</w:t>
            </w: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>he guarantee amount must meet the following amount</w:t>
            </w:r>
            <w:r w:rsidR="004D3CB0">
              <w:rPr>
                <w:rFonts w:hint="eastAsia"/>
                <w:b/>
                <w:bCs/>
                <w:color w:val="auto"/>
                <w:sz w:val="22"/>
                <w:szCs w:val="22"/>
              </w:rPr>
              <w:t>.</w:t>
            </w:r>
          </w:p>
          <w:tbl>
            <w:tblPr>
              <w:tblW w:w="0" w:type="auto"/>
              <w:tblInd w:w="7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7"/>
              <w:gridCol w:w="1276"/>
              <w:gridCol w:w="1843"/>
              <w:gridCol w:w="1275"/>
            </w:tblGrid>
            <w:tr w:rsidR="009F460B" w:rsidRPr="003A5188" w:rsidTr="003A5188">
              <w:tc>
                <w:tcPr>
                  <w:tcW w:w="1537" w:type="dxa"/>
                  <w:shd w:val="clear" w:color="auto" w:fill="FDE9D9"/>
                </w:tcPr>
                <w:p w:rsidR="00CD26A4" w:rsidRPr="003A5188" w:rsidRDefault="00CD26A4" w:rsidP="003A5188">
                  <w:pPr>
                    <w:pStyle w:val="Default"/>
                    <w:jc w:val="both"/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</w:pPr>
                  <w:r w:rsidRPr="003A5188"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  <w:t>Injury Death</w:t>
                  </w:r>
                </w:p>
              </w:tc>
              <w:tc>
                <w:tcPr>
                  <w:tcW w:w="1276" w:type="dxa"/>
                </w:tcPr>
                <w:p w:rsidR="00CD26A4" w:rsidRPr="003A5188" w:rsidRDefault="00CD26A4" w:rsidP="003A5188">
                  <w:pPr>
                    <w:pStyle w:val="Default"/>
                    <w:jc w:val="both"/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</w:pPr>
                  <w:r w:rsidRPr="003A5188"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  <w:t>US$ 10,000</w:t>
                  </w:r>
                </w:p>
              </w:tc>
              <w:tc>
                <w:tcPr>
                  <w:tcW w:w="1843" w:type="dxa"/>
                  <w:shd w:val="clear" w:color="auto" w:fill="FDE9D9"/>
                </w:tcPr>
                <w:p w:rsidR="00CD26A4" w:rsidRPr="003A5188" w:rsidRDefault="00CD26A4" w:rsidP="003A5188">
                  <w:pPr>
                    <w:pStyle w:val="Default"/>
                    <w:jc w:val="both"/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</w:pPr>
                  <w:r w:rsidRPr="003A5188"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  <w:t>Permanent Lesion Hindrance</w:t>
                  </w:r>
                </w:p>
              </w:tc>
              <w:tc>
                <w:tcPr>
                  <w:tcW w:w="1275" w:type="dxa"/>
                </w:tcPr>
                <w:p w:rsidR="00CD26A4" w:rsidRPr="003A5188" w:rsidRDefault="00CD26A4" w:rsidP="003A5188">
                  <w:pPr>
                    <w:pStyle w:val="Default"/>
                    <w:jc w:val="both"/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</w:pPr>
                  <w:r w:rsidRPr="003A5188"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  <w:t>US$ 10,000</w:t>
                  </w:r>
                </w:p>
              </w:tc>
            </w:tr>
            <w:tr w:rsidR="009F460B" w:rsidRPr="003A5188" w:rsidTr="003A5188">
              <w:tc>
                <w:tcPr>
                  <w:tcW w:w="1537" w:type="dxa"/>
                  <w:shd w:val="clear" w:color="auto" w:fill="FDE9D9"/>
                </w:tcPr>
                <w:p w:rsidR="00CD26A4" w:rsidRPr="003A5188" w:rsidRDefault="00CD26A4" w:rsidP="003A5188">
                  <w:pPr>
                    <w:pStyle w:val="Default"/>
                    <w:jc w:val="both"/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</w:pPr>
                  <w:r w:rsidRPr="003A5188"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  <w:t>Injury Medical Expense</w:t>
                  </w:r>
                </w:p>
              </w:tc>
              <w:tc>
                <w:tcPr>
                  <w:tcW w:w="1276" w:type="dxa"/>
                </w:tcPr>
                <w:p w:rsidR="00CD26A4" w:rsidRPr="003A5188" w:rsidRDefault="00CD26A4" w:rsidP="003A5188">
                  <w:pPr>
                    <w:pStyle w:val="Default"/>
                    <w:jc w:val="both"/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</w:pPr>
                  <w:r w:rsidRPr="003A5188"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  <w:t>US$ 10,000</w:t>
                  </w:r>
                </w:p>
              </w:tc>
              <w:tc>
                <w:tcPr>
                  <w:tcW w:w="1843" w:type="dxa"/>
                  <w:shd w:val="clear" w:color="auto" w:fill="FDE9D9"/>
                </w:tcPr>
                <w:p w:rsidR="00CD26A4" w:rsidRPr="003A5188" w:rsidRDefault="00CD26A4" w:rsidP="003A5188">
                  <w:pPr>
                    <w:pStyle w:val="Default"/>
                    <w:jc w:val="both"/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</w:pPr>
                  <w:r w:rsidRPr="003A5188"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  <w:t>Disease Expense</w:t>
                  </w:r>
                </w:p>
              </w:tc>
              <w:tc>
                <w:tcPr>
                  <w:tcW w:w="1275" w:type="dxa"/>
                </w:tcPr>
                <w:p w:rsidR="00CD26A4" w:rsidRPr="003A5188" w:rsidRDefault="00CD26A4" w:rsidP="003A5188">
                  <w:pPr>
                    <w:pStyle w:val="Default"/>
                    <w:jc w:val="both"/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</w:pPr>
                  <w:r w:rsidRPr="003A5188">
                    <w:rPr>
                      <w:rFonts w:hint="eastAsia"/>
                      <w:bCs/>
                      <w:color w:val="auto"/>
                      <w:sz w:val="22"/>
                      <w:szCs w:val="22"/>
                    </w:rPr>
                    <w:t>US$ 10,000</w:t>
                  </w:r>
                </w:p>
              </w:tc>
            </w:tr>
          </w:tbl>
          <w:p w:rsidR="00CD26A4" w:rsidRPr="003A5188" w:rsidRDefault="00CD26A4" w:rsidP="003A5188">
            <w:pPr>
              <w:pStyle w:val="Default"/>
              <w:ind w:left="760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</w:p>
          <w:p w:rsidR="00CD26A4" w:rsidRPr="003A5188" w:rsidRDefault="00D41A60" w:rsidP="003A5188">
            <w:pPr>
              <w:pStyle w:val="Default"/>
              <w:numPr>
                <w:ilvl w:val="0"/>
                <w:numId w:val="2"/>
              </w:numPr>
              <w:jc w:val="both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맑은 고딕" w:hAnsi="맑은 고딕" w:hint="eastAsia"/>
                <w:b/>
                <w:bCs/>
                <w:color w:val="auto"/>
                <w:sz w:val="22"/>
                <w:szCs w:val="22"/>
              </w:rPr>
              <w:t xml:space="preserve">□ 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1) </w:t>
            </w:r>
            <w:r w:rsidR="00CD26A4"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>The insurer must have a branch in Korea</w:t>
            </w:r>
            <w:r w:rsidR="004D3CB0">
              <w:rPr>
                <w:rFonts w:hint="eastAsia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:rsidR="00CD26A4" w:rsidRPr="003A5188" w:rsidRDefault="00CD26A4" w:rsidP="003A5188">
            <w:pPr>
              <w:pStyle w:val="Default"/>
              <w:ind w:left="760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  <w:u w:val="single"/>
              </w:rPr>
            </w:pPr>
            <w:r w:rsidRPr="003A5188">
              <w:rPr>
                <w:b/>
                <w:bCs/>
                <w:color w:val="auto"/>
                <w:sz w:val="22"/>
                <w:szCs w:val="22"/>
              </w:rPr>
              <w:t>N</w:t>
            </w: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>ame of Insurer</w:t>
            </w:r>
            <w:r w:rsidR="00412E66"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                     </w:t>
            </w:r>
          </w:p>
          <w:p w:rsidR="00CD26A4" w:rsidRPr="003A5188" w:rsidRDefault="00CD26A4" w:rsidP="003A5188">
            <w:pPr>
              <w:pStyle w:val="Default"/>
              <w:ind w:left="760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  <w:u w:val="single"/>
              </w:rPr>
            </w:pP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>Korean Branch Contact Info</w:t>
            </w:r>
            <w:r w:rsidR="00412E66"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Tel)                           </w:t>
            </w:r>
          </w:p>
          <w:p w:rsidR="00CD26A4" w:rsidRPr="003A5188" w:rsidRDefault="00CD26A4" w:rsidP="003A5188">
            <w:pPr>
              <w:pStyle w:val="Default"/>
              <w:ind w:left="760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  <w:u w:val="single"/>
              </w:rPr>
            </w:pP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>Korean Branch Contact I</w:t>
            </w:r>
            <w:r w:rsidR="00412E66"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nfo </w:t>
            </w: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Location)                      </w:t>
            </w:r>
          </w:p>
          <w:p w:rsidR="00D41A60" w:rsidRPr="00D41A60" w:rsidRDefault="00D41A60" w:rsidP="00D41A60">
            <w:pPr>
              <w:pStyle w:val="Default"/>
              <w:ind w:firstLineChars="150" w:firstLine="330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D41A60">
              <w:rPr>
                <w:b/>
                <w:bCs/>
                <w:color w:val="auto"/>
                <w:sz w:val="22"/>
                <w:szCs w:val="22"/>
                <w:u w:val="single"/>
              </w:rPr>
              <w:t>OR</w:t>
            </w:r>
          </w:p>
          <w:p w:rsidR="00CD26A4" w:rsidRDefault="00D41A60" w:rsidP="003A5188">
            <w:pPr>
              <w:pStyle w:val="Default"/>
              <w:ind w:left="760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  <w:r w:rsidRPr="00D41A60">
              <w:rPr>
                <w:rFonts w:hAnsi="맑은 고딕"/>
                <w:b/>
                <w:bCs/>
                <w:color w:val="auto"/>
                <w:sz w:val="22"/>
                <w:szCs w:val="22"/>
              </w:rPr>
              <w:t>□</w:t>
            </w:r>
            <w:r w:rsidRPr="00D41A60">
              <w:rPr>
                <w:b/>
                <w:bCs/>
                <w:color w:val="auto"/>
                <w:sz w:val="22"/>
                <w:szCs w:val="22"/>
              </w:rPr>
              <w:t xml:space="preserve"> 2) 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Although the insurer has no branch in Korea, </w:t>
            </w:r>
            <w:r w:rsidR="00FE0423">
              <w:rPr>
                <w:rFonts w:hint="eastAsia"/>
                <w:b/>
                <w:bCs/>
                <w:color w:val="auto"/>
                <w:sz w:val="22"/>
                <w:szCs w:val="22"/>
              </w:rPr>
              <w:t>the p</w:t>
            </w:r>
            <w:r w:rsidR="00FB4841" w:rsidRPr="00D41A60">
              <w:rPr>
                <w:b/>
                <w:bCs/>
                <w:color w:val="auto"/>
                <w:sz w:val="22"/>
                <w:szCs w:val="22"/>
              </w:rPr>
              <w:t xml:space="preserve">ayment for 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my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medical expenses in KOREA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 would </w:t>
            </w:r>
            <w:r w:rsidR="00FE0423">
              <w:rPr>
                <w:rFonts w:hint="eastAsia"/>
                <w:b/>
                <w:bCs/>
                <w:color w:val="auto"/>
                <w:sz w:val="22"/>
                <w:szCs w:val="22"/>
              </w:rPr>
              <w:t xml:space="preserve">be taken care of by the insurer or by </w:t>
            </w:r>
            <w:r w:rsidR="00FE0423">
              <w:rPr>
                <w:b/>
                <w:bCs/>
                <w:color w:val="auto"/>
                <w:sz w:val="22"/>
                <w:szCs w:val="22"/>
              </w:rPr>
              <w:t>myself</w:t>
            </w:r>
            <w:r w:rsidR="00FE0423">
              <w:rPr>
                <w:rFonts w:hint="eastAsia"/>
                <w:b/>
                <w:bCs/>
                <w:color w:val="auto"/>
                <w:sz w:val="22"/>
                <w:szCs w:val="22"/>
              </w:rPr>
              <w:t>.</w:t>
            </w:r>
          </w:p>
          <w:p w:rsidR="00D41A60" w:rsidRPr="00FE0423" w:rsidRDefault="00D41A60" w:rsidP="003A5188">
            <w:pPr>
              <w:pStyle w:val="Default"/>
              <w:ind w:left="760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:rsidR="004D3CB0" w:rsidRPr="00D41A60" w:rsidRDefault="00412E66" w:rsidP="003A5188">
            <w:pPr>
              <w:pStyle w:val="Default"/>
              <w:jc w:val="both"/>
              <w:rPr>
                <w:rFonts w:hint="eastAsia"/>
                <w:b/>
                <w:bCs/>
                <w:color w:val="auto"/>
                <w:sz w:val="22"/>
                <w:szCs w:val="22"/>
              </w:rPr>
            </w:pPr>
            <w:r w:rsidRPr="003A5188">
              <w:rPr>
                <w:rFonts w:hint="eastAsia"/>
                <w:b/>
                <w:bCs/>
                <w:color w:val="auto"/>
                <w:sz w:val="22"/>
                <w:szCs w:val="22"/>
              </w:rPr>
              <w:t>*Please attach a proof of your personal health insurance with this verification form.</w:t>
            </w:r>
          </w:p>
        </w:tc>
      </w:tr>
    </w:tbl>
    <w:p w:rsidR="00AE2041" w:rsidRDefault="00AE2041" w:rsidP="00597564">
      <w:pPr>
        <w:pStyle w:val="Default"/>
        <w:rPr>
          <w:rFonts w:ascii="Times New Roman" w:hAnsi="Times New Roman" w:cs="Times New Roman" w:hint="eastAsia"/>
          <w:color w:val="auto"/>
          <w:sz w:val="22"/>
          <w:szCs w:val="22"/>
        </w:rPr>
      </w:pPr>
    </w:p>
    <w:p w:rsidR="00412E66" w:rsidRPr="00412E66" w:rsidRDefault="00412E66" w:rsidP="00412E66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12E66">
        <w:rPr>
          <w:rFonts w:ascii="Times New Roman" w:hAnsi="Times New Roman" w:cs="Times New Roman"/>
          <w:color w:val="auto"/>
          <w:sz w:val="22"/>
          <w:szCs w:val="22"/>
        </w:rPr>
        <w:t xml:space="preserve">Student’s Signature </w:t>
      </w:r>
      <w:r w:rsidRPr="00412E6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</w:t>
      </w:r>
      <w:r w:rsidRPr="00412E66">
        <w:rPr>
          <w:rFonts w:ascii="Times New Roman" w:hAnsi="Times New Roman" w:cs="Times New Roman"/>
          <w:color w:val="auto"/>
          <w:sz w:val="22"/>
          <w:szCs w:val="22"/>
        </w:rPr>
        <w:t xml:space="preserve">  Date </w:t>
      </w:r>
      <w:r w:rsidRPr="00412E6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</w:t>
      </w:r>
      <w:r>
        <w:rPr>
          <w:rFonts w:ascii="Times New Roman" w:hAnsi="Times New Roman" w:cs="Times New Roman" w:hint="eastAsia"/>
          <w:color w:val="auto"/>
          <w:sz w:val="22"/>
          <w:szCs w:val="22"/>
          <w:u w:val="single"/>
        </w:rPr>
        <w:t xml:space="preserve"> </w:t>
      </w:r>
      <w:r w:rsidR="009F460B">
        <w:rPr>
          <w:rFonts w:ascii="Times New Roman" w:hAnsi="Times New Roman" w:cs="Times New Roman" w:hint="eastAsia"/>
          <w:color w:val="auto"/>
          <w:sz w:val="22"/>
          <w:szCs w:val="22"/>
          <w:u w:val="single"/>
        </w:rPr>
        <w:t xml:space="preserve">      </w:t>
      </w:r>
    </w:p>
    <w:p w:rsidR="00412E66" w:rsidRDefault="00412E66" w:rsidP="00412E66">
      <w:pPr>
        <w:spacing w:line="276" w:lineRule="auto"/>
        <w:rPr>
          <w:rFonts w:ascii="Times New Roman" w:hAnsi="Times New Roman" w:hint="eastAsia"/>
          <w:sz w:val="22"/>
          <w:u w:val="single"/>
        </w:rPr>
      </w:pPr>
      <w:r w:rsidRPr="00412E66">
        <w:rPr>
          <w:rFonts w:ascii="Times New Roman" w:hAnsi="Times New Roman"/>
          <w:sz w:val="22"/>
        </w:rPr>
        <w:t xml:space="preserve">Student’s Name (Print) </w:t>
      </w:r>
      <w:r w:rsidRPr="00412E66">
        <w:rPr>
          <w:rFonts w:ascii="Times New Roman" w:hAnsi="Times New Roman"/>
          <w:sz w:val="22"/>
          <w:u w:val="single"/>
        </w:rPr>
        <w:t xml:space="preserve">                              </w:t>
      </w:r>
      <w:r w:rsidRPr="00412E66">
        <w:rPr>
          <w:rFonts w:ascii="Times New Roman" w:hAnsi="Times New Roman"/>
          <w:sz w:val="22"/>
        </w:rPr>
        <w:t xml:space="preserve">  Date of </w:t>
      </w:r>
      <w:r w:rsidR="009F460B">
        <w:rPr>
          <w:rFonts w:ascii="Times New Roman" w:hAnsi="Times New Roman" w:hint="eastAsia"/>
          <w:sz w:val="22"/>
        </w:rPr>
        <w:t>Birth</w:t>
      </w:r>
      <w:r w:rsidRPr="00412E66">
        <w:rPr>
          <w:rFonts w:ascii="Times New Roman" w:hAnsi="Times New Roman"/>
          <w:sz w:val="22"/>
        </w:rPr>
        <w:t>:</w:t>
      </w:r>
      <w:r w:rsidRPr="00412E66">
        <w:rPr>
          <w:rFonts w:ascii="Times New Roman" w:hAnsi="Times New Roman"/>
          <w:sz w:val="22"/>
          <w:u w:val="single"/>
        </w:rPr>
        <w:t xml:space="preserve">                 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 w:rsidR="009F460B">
        <w:rPr>
          <w:rFonts w:ascii="Times New Roman" w:hAnsi="Times New Roman" w:hint="eastAsia"/>
          <w:sz w:val="22"/>
          <w:u w:val="single"/>
        </w:rPr>
        <w:t xml:space="preserve">           </w:t>
      </w:r>
    </w:p>
    <w:p w:rsidR="00AE2041" w:rsidRDefault="009F460B" w:rsidP="009F460B">
      <w:pPr>
        <w:spacing w:line="276" w:lineRule="auto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Passport number </w:t>
      </w:r>
      <w:r>
        <w:rPr>
          <w:rFonts w:ascii="Times New Roman" w:hAnsi="Times New Roman" w:hint="eastAsia"/>
          <w:sz w:val="22"/>
          <w:u w:val="single"/>
        </w:rPr>
        <w:t xml:space="preserve">                        </w:t>
      </w:r>
      <w:r>
        <w:rPr>
          <w:rFonts w:ascii="Times New Roman" w:hAnsi="Times New Roman" w:hint="eastAsia"/>
          <w:sz w:val="22"/>
        </w:rPr>
        <w:t>Cou</w:t>
      </w:r>
      <w:r w:rsidRPr="009F460B">
        <w:rPr>
          <w:rFonts w:ascii="Times New Roman" w:hAnsi="Times New Roman" w:hint="eastAsia"/>
          <w:sz w:val="22"/>
        </w:rPr>
        <w:t>ntry of Citizenship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  <w:u w:val="single"/>
        </w:rPr>
        <w:t xml:space="preserve">                                  </w:t>
      </w:r>
      <w:r w:rsidRPr="009F460B">
        <w:rPr>
          <w:rFonts w:ascii="Times New Roman" w:hAnsi="Times New Roman" w:hint="eastAsia"/>
          <w:sz w:val="22"/>
        </w:rPr>
        <w:t xml:space="preserve"> </w:t>
      </w:r>
    </w:p>
    <w:p w:rsidR="009F460B" w:rsidRPr="00AE2041" w:rsidRDefault="00AE2041" w:rsidP="009F460B">
      <w:pPr>
        <w:spacing w:line="276" w:lineRule="auto"/>
        <w:rPr>
          <w:rFonts w:ascii="Times New Roman" w:hAnsi="Times New Roman" w:hint="eastAsia"/>
          <w:sz w:val="22"/>
          <w:u w:val="single"/>
        </w:rPr>
      </w:pPr>
      <w:r>
        <w:rPr>
          <w:rFonts w:ascii="Times New Roman" w:hAnsi="Times New Roman" w:hint="eastAsia"/>
          <w:sz w:val="22"/>
        </w:rPr>
        <w:t xml:space="preserve">Insurance Duration: </w:t>
      </w:r>
      <w:r>
        <w:rPr>
          <w:rFonts w:ascii="Times New Roman" w:hAnsi="Times New Roman" w:hint="eastAsia"/>
          <w:sz w:val="22"/>
          <w:u w:val="single"/>
        </w:rPr>
        <w:t xml:space="preserve">                 months </w:t>
      </w:r>
    </w:p>
    <w:p w:rsidR="009F460B" w:rsidRPr="00412E66" w:rsidRDefault="009F460B" w:rsidP="00412E66">
      <w:pPr>
        <w:spacing w:line="276" w:lineRule="auto"/>
        <w:rPr>
          <w:rFonts w:ascii="Times New Roman" w:hAnsi="Times New Roman"/>
          <w:sz w:val="22"/>
          <w:u w:val="single"/>
        </w:rPr>
      </w:pPr>
      <w:r w:rsidRPr="00412E66">
        <w:rPr>
          <w:rFonts w:ascii="Times New Roman" w:hAnsi="Times New Roman"/>
          <w:sz w:val="22"/>
        </w:rPr>
        <w:t xml:space="preserve">Alien Registration </w:t>
      </w:r>
      <w:r>
        <w:rPr>
          <w:rFonts w:ascii="Times New Roman" w:hAnsi="Times New Roman" w:hint="eastAsia"/>
          <w:sz w:val="22"/>
        </w:rPr>
        <w:t>number</w:t>
      </w:r>
      <w:r w:rsidRPr="00412E66">
        <w:rPr>
          <w:rFonts w:ascii="Times New Roman" w:hAnsi="Times New Roman"/>
          <w:sz w:val="22"/>
        </w:rPr>
        <w:t xml:space="preserve"> (If applicable) </w:t>
      </w:r>
      <w:r w:rsidRPr="00412E66">
        <w:rPr>
          <w:rFonts w:ascii="Times New Roman" w:hAnsi="Times New Roman"/>
          <w:sz w:val="22"/>
          <w:u w:val="single"/>
        </w:rPr>
        <w:t xml:space="preserve">                            </w:t>
      </w:r>
    </w:p>
    <w:p w:rsidR="009E338E" w:rsidRPr="00412E66" w:rsidRDefault="00412E66" w:rsidP="00412E66">
      <w:pPr>
        <w:spacing w:line="276" w:lineRule="auto"/>
        <w:rPr>
          <w:rFonts w:ascii="Times New Roman" w:hAnsi="Times New Roman"/>
          <w:sz w:val="22"/>
          <w:u w:val="single"/>
        </w:rPr>
      </w:pPr>
      <w:r w:rsidRPr="00412E66">
        <w:rPr>
          <w:rFonts w:ascii="Times New Roman" w:hAnsi="Times New Roman"/>
          <w:sz w:val="22"/>
        </w:rPr>
        <w:t xml:space="preserve">Student </w:t>
      </w:r>
      <w:r w:rsidR="009F460B">
        <w:rPr>
          <w:rFonts w:ascii="Times New Roman" w:hAnsi="Times New Roman"/>
          <w:sz w:val="22"/>
        </w:rPr>
        <w:t># at SMU</w:t>
      </w:r>
      <w:r w:rsidR="009F460B">
        <w:rPr>
          <w:rFonts w:ascii="Times New Roman" w:hAnsi="Times New Roman" w:hint="eastAsia"/>
          <w:sz w:val="22"/>
        </w:rPr>
        <w:t>(if applicable)</w:t>
      </w:r>
      <w:r w:rsidRPr="00412E66">
        <w:rPr>
          <w:rFonts w:ascii="Times New Roman" w:hAnsi="Times New Roman"/>
          <w:sz w:val="22"/>
        </w:rPr>
        <w:t xml:space="preserve"> </w:t>
      </w:r>
      <w:r w:rsidRPr="00412E66">
        <w:rPr>
          <w:rFonts w:ascii="Times New Roman" w:hAnsi="Times New Roman"/>
          <w:sz w:val="22"/>
          <w:u w:val="single"/>
        </w:rPr>
        <w:t xml:space="preserve">                    </w:t>
      </w:r>
      <w:r w:rsidR="009F460B">
        <w:rPr>
          <w:rFonts w:ascii="Times New Roman" w:hAnsi="Times New Roman" w:hint="eastAsia"/>
          <w:sz w:val="22"/>
          <w:u w:val="single"/>
        </w:rPr>
        <w:t xml:space="preserve"> </w:t>
      </w:r>
      <w:r w:rsidRPr="00412E66">
        <w:rPr>
          <w:rFonts w:ascii="Times New Roman" w:hAnsi="Times New Roman"/>
          <w:sz w:val="22"/>
          <w:u w:val="single"/>
        </w:rPr>
        <w:t xml:space="preserve">   </w:t>
      </w:r>
      <w:r w:rsidRPr="00412E66">
        <w:rPr>
          <w:rFonts w:ascii="Times New Roman" w:hAnsi="Times New Roman"/>
          <w:sz w:val="22"/>
        </w:rPr>
        <w:t xml:space="preserve"> Division/major (at SMU) </w:t>
      </w:r>
      <w:r w:rsidRPr="00412E66">
        <w:rPr>
          <w:rFonts w:ascii="Times New Roman" w:hAnsi="Times New Roman"/>
          <w:sz w:val="22"/>
          <w:u w:val="single"/>
        </w:rPr>
        <w:t xml:space="preserve">                  </w:t>
      </w:r>
      <w:r>
        <w:rPr>
          <w:rFonts w:ascii="Times New Roman" w:hAnsi="Times New Roman"/>
          <w:sz w:val="22"/>
          <w:u w:val="single"/>
        </w:rPr>
        <w:t xml:space="preserve">    </w:t>
      </w:r>
      <w:r>
        <w:rPr>
          <w:rFonts w:ascii="Times New Roman" w:hAnsi="Times New Roman" w:hint="eastAsia"/>
          <w:sz w:val="22"/>
          <w:u w:val="single"/>
        </w:rPr>
        <w:t xml:space="preserve"> </w:t>
      </w:r>
    </w:p>
    <w:p w:rsidR="003A5188" w:rsidRDefault="00412E66" w:rsidP="00412E66">
      <w:pPr>
        <w:spacing w:line="276" w:lineRule="auto"/>
        <w:rPr>
          <w:rFonts w:ascii="Times New Roman" w:hAnsi="Times New Roman" w:hint="eastAsia"/>
          <w:sz w:val="22"/>
          <w:u w:val="single"/>
        </w:rPr>
      </w:pPr>
      <w:r w:rsidRPr="00412E66">
        <w:rPr>
          <w:rFonts w:ascii="Times New Roman" w:hAnsi="Times New Roman"/>
          <w:sz w:val="22"/>
        </w:rPr>
        <w:t xml:space="preserve">Address </w:t>
      </w:r>
      <w:r w:rsidRPr="00412E66">
        <w:rPr>
          <w:rFonts w:ascii="Times New Roman" w:hAnsi="Times New Roman"/>
          <w:sz w:val="22"/>
          <w:u w:val="single"/>
        </w:rPr>
        <w:t xml:space="preserve">                                                     </w:t>
      </w:r>
      <w:r>
        <w:rPr>
          <w:rFonts w:ascii="Times New Roman" w:hAnsi="Times New Roman"/>
          <w:sz w:val="22"/>
          <w:u w:val="single"/>
        </w:rPr>
        <w:t xml:space="preserve">                        </w:t>
      </w:r>
      <w:r w:rsidR="009F460B">
        <w:rPr>
          <w:rFonts w:ascii="Times New Roman" w:hAnsi="Times New Roman" w:hint="eastAsia"/>
          <w:sz w:val="22"/>
          <w:u w:val="single"/>
        </w:rPr>
        <w:t xml:space="preserve">       </w:t>
      </w:r>
    </w:p>
    <w:p w:rsidR="00412E66" w:rsidRPr="006A6E77" w:rsidRDefault="006A6E77" w:rsidP="006A6E77">
      <w:pPr>
        <w:spacing w:line="276" w:lineRule="auto"/>
        <w:jc w:val="center"/>
        <w:rPr>
          <w:rFonts w:ascii="Times New Roman" w:hAnsi="Times New Roman"/>
          <w:b/>
          <w:color w:val="FF0000"/>
          <w:sz w:val="22"/>
          <w:u w:val="single"/>
        </w:rPr>
      </w:pPr>
      <w:r w:rsidRPr="006A6E77">
        <w:rPr>
          <w:rFonts w:ascii="Times New Roman" w:hAnsi="Times New Roman" w:hint="eastAsia"/>
          <w:b/>
          <w:color w:val="FF0000"/>
          <w:sz w:val="22"/>
          <w:u w:val="single"/>
        </w:rPr>
        <w:t>It is very important that you are covered under insurance, or you will be restricted to activities at SMU.</w:t>
      </w:r>
    </w:p>
    <w:sectPr w:rsidR="00412E66" w:rsidRPr="006A6E77" w:rsidSect="00412E66">
      <w:headerReference w:type="default" r:id="rId8"/>
      <w:type w:val="continuous"/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CC" w:rsidRDefault="008F35CC" w:rsidP="00597564">
      <w:r>
        <w:separator/>
      </w:r>
    </w:p>
  </w:endnote>
  <w:endnote w:type="continuationSeparator" w:id="0">
    <w:p w:rsidR="008F35CC" w:rsidRDefault="008F35CC" w:rsidP="0059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CC" w:rsidRDefault="008F35CC" w:rsidP="00597564">
      <w:r>
        <w:separator/>
      </w:r>
    </w:p>
  </w:footnote>
  <w:footnote w:type="continuationSeparator" w:id="0">
    <w:p w:rsidR="008F35CC" w:rsidRDefault="008F35CC" w:rsidP="0059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64" w:rsidRDefault="00597564">
    <w:pPr>
      <w:pStyle w:val="a3"/>
    </w:pPr>
  </w:p>
  <w:tbl>
    <w:tblPr>
      <w:tblW w:w="497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26"/>
    </w:tblGrid>
    <w:tr w:rsidR="00597564" w:rsidRPr="003A5188" w:rsidTr="00384CB4">
      <w:trPr>
        <w:trHeight w:val="696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:rsidR="00597564" w:rsidRPr="003A5188" w:rsidRDefault="00C337C9" w:rsidP="00384CB4">
          <w:pPr>
            <w:pStyle w:val="a3"/>
            <w:jc w:val="left"/>
            <w:rPr>
              <w:rFonts w:hint="eastAsia"/>
              <w:b/>
              <w:bCs/>
              <w:noProof/>
              <w:color w:val="76923C"/>
              <w:sz w:val="28"/>
              <w:szCs w:val="28"/>
            </w:rPr>
          </w:pPr>
          <w:r w:rsidRPr="003A5188">
            <w:rPr>
              <w:b/>
              <w:bCs/>
              <w:noProof/>
              <w:color w:val="76923C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675640</wp:posOffset>
                    </wp:positionH>
                    <wp:positionV relativeFrom="paragraph">
                      <wp:posOffset>-65405</wp:posOffset>
                    </wp:positionV>
                    <wp:extent cx="5384800" cy="673100"/>
                    <wp:effectExtent l="8890" t="10795" r="6985" b="11430"/>
                    <wp:wrapNone/>
                    <wp:docPr id="2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4800" cy="673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7564" w:rsidRDefault="00597564" w:rsidP="00597564">
                                <w:pPr>
                                  <w:rPr>
                                    <w:rFonts w:ascii="Calibri" w:hAnsi="Calibri" w:hint="eastAsia"/>
                                    <w:b/>
                                    <w:caps/>
                                    <w:sz w:val="36"/>
                                    <w:szCs w:val="36"/>
                                  </w:rPr>
                                </w:pPr>
                                <w:r w:rsidRPr="004E69F4">
                                  <w:rPr>
                                    <w:rFonts w:ascii="Calibri" w:hAnsi="Calibri"/>
                                    <w:b/>
                                    <w:caps/>
                                    <w:sz w:val="36"/>
                                    <w:szCs w:val="36"/>
                                  </w:rPr>
                                  <w:t>Verification of Accident and Health Insurance</w:t>
                                </w:r>
                              </w:p>
                              <w:p w:rsidR="00597564" w:rsidRPr="004E69F4" w:rsidRDefault="00597564" w:rsidP="00597564">
                                <w:pPr>
                                  <w:rPr>
                                    <w:rFonts w:ascii="Calibri" w:hAnsi="Calibri"/>
                                    <w:b/>
                                    <w:cap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hint="eastAsia"/>
                                    <w:b/>
                                    <w:caps/>
                                    <w:sz w:val="36"/>
                                    <w:szCs w:val="36"/>
                                  </w:rPr>
                                  <w:t>International students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53.2pt;margin-top:-5.15pt;width:424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" strokecolor="white">
                    <v:textbox>
                      <w:txbxContent>
                        <w:p w:rsidR="00597564" w:rsidRDefault="00597564" w:rsidP="00597564">
                          <w:pPr>
                            <w:rPr>
                              <w:rFonts w:ascii="Calibri" w:hAnsi="Calibri" w:hint="eastAsia"/>
                              <w:b/>
                              <w:caps/>
                              <w:sz w:val="36"/>
                              <w:szCs w:val="36"/>
                            </w:rPr>
                          </w:pPr>
                          <w:r w:rsidRPr="004E69F4">
                            <w:rPr>
                              <w:rFonts w:ascii="Calibri" w:hAnsi="Calibri"/>
                              <w:b/>
                              <w:caps/>
                              <w:sz w:val="36"/>
                              <w:szCs w:val="36"/>
                            </w:rPr>
                            <w:t>Verification of Accident and Health Insurance</w:t>
                          </w:r>
                        </w:p>
                        <w:p w:rsidR="00597564" w:rsidRPr="004E69F4" w:rsidRDefault="00597564" w:rsidP="00597564">
                          <w:pPr>
                            <w:rPr>
                              <w:rFonts w:ascii="Calibri" w:hAnsi="Calibri"/>
                              <w:b/>
                              <w: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hint="eastAsia"/>
                              <w:b/>
                              <w:caps/>
                              <w:sz w:val="36"/>
                              <w:szCs w:val="36"/>
                            </w:rPr>
                            <w:t>International students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3A5188">
            <w:rPr>
              <w:b/>
              <w:noProof/>
              <w:color w:val="76923C"/>
              <w:sz w:val="28"/>
              <w:szCs w:val="28"/>
            </w:rPr>
            <w:drawing>
              <wp:inline distT="0" distB="0" distL="0" distR="0">
                <wp:extent cx="600710" cy="600710"/>
                <wp:effectExtent l="0" t="0" r="0" b="0"/>
                <wp:docPr id="1" name="그림 6" descr="C:\Documents and Settings\최소영\바탕 화면\emb03_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6" descr="C:\Documents and Settings\최소영\바탕 화면\emb03_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7564" w:rsidRDefault="005975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7C20"/>
    <w:multiLevelType w:val="hybridMultilevel"/>
    <w:tmpl w:val="1F1AAEF8"/>
    <w:lvl w:ilvl="0" w:tplc="AE6048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DD41461"/>
    <w:multiLevelType w:val="hybridMultilevel"/>
    <w:tmpl w:val="33DA8066"/>
    <w:lvl w:ilvl="0" w:tplc="86F287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64"/>
    <w:rsid w:val="00072C62"/>
    <w:rsid w:val="00097C05"/>
    <w:rsid w:val="000B696A"/>
    <w:rsid w:val="000E13C3"/>
    <w:rsid w:val="00117F47"/>
    <w:rsid w:val="00167D57"/>
    <w:rsid w:val="00185D4E"/>
    <w:rsid w:val="00272237"/>
    <w:rsid w:val="003319AF"/>
    <w:rsid w:val="00384CB4"/>
    <w:rsid w:val="00397251"/>
    <w:rsid w:val="003A5188"/>
    <w:rsid w:val="003A6B62"/>
    <w:rsid w:val="003F31E7"/>
    <w:rsid w:val="00412E66"/>
    <w:rsid w:val="00414355"/>
    <w:rsid w:val="004A3FA2"/>
    <w:rsid w:val="004D3CB0"/>
    <w:rsid w:val="005331C2"/>
    <w:rsid w:val="00597564"/>
    <w:rsid w:val="005F1C75"/>
    <w:rsid w:val="00627F07"/>
    <w:rsid w:val="006A6E77"/>
    <w:rsid w:val="00734949"/>
    <w:rsid w:val="007B48F1"/>
    <w:rsid w:val="007D067B"/>
    <w:rsid w:val="007F53CE"/>
    <w:rsid w:val="00822A98"/>
    <w:rsid w:val="00843CA8"/>
    <w:rsid w:val="00862244"/>
    <w:rsid w:val="008B4247"/>
    <w:rsid w:val="008F35CC"/>
    <w:rsid w:val="009168B7"/>
    <w:rsid w:val="0098146F"/>
    <w:rsid w:val="009E338E"/>
    <w:rsid w:val="009F460B"/>
    <w:rsid w:val="00AC46D0"/>
    <w:rsid w:val="00AE2041"/>
    <w:rsid w:val="00C337C9"/>
    <w:rsid w:val="00CD26A4"/>
    <w:rsid w:val="00D07312"/>
    <w:rsid w:val="00D41A60"/>
    <w:rsid w:val="00D44A7C"/>
    <w:rsid w:val="00D77954"/>
    <w:rsid w:val="00E54E8C"/>
    <w:rsid w:val="00E76923"/>
    <w:rsid w:val="00F40880"/>
    <w:rsid w:val="00FB4841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0F3F6-CA6A-4FB1-BCCE-89961C8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8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56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975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7564"/>
  </w:style>
  <w:style w:type="paragraph" w:styleId="a4">
    <w:name w:val="footer"/>
    <w:basedOn w:val="a"/>
    <w:link w:val="Char0"/>
    <w:uiPriority w:val="99"/>
    <w:unhideWhenUsed/>
    <w:rsid w:val="005975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7564"/>
  </w:style>
  <w:style w:type="paragraph" w:styleId="a5">
    <w:name w:val="Balloon Text"/>
    <w:basedOn w:val="a"/>
    <w:link w:val="Char1"/>
    <w:uiPriority w:val="99"/>
    <w:semiHidden/>
    <w:unhideWhenUsed/>
    <w:rsid w:val="0059756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59756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7F5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AE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852F-E6CC-47C0-B164-464E5D98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cp:lastModifiedBy>Windows User</cp:lastModifiedBy>
  <cp:revision>2</cp:revision>
  <cp:lastPrinted>2009-08-28T00:56:00Z</cp:lastPrinted>
  <dcterms:created xsi:type="dcterms:W3CDTF">2019-10-07T07:10:00Z</dcterms:created>
  <dcterms:modified xsi:type="dcterms:W3CDTF">2019-10-07T07:10:00Z</dcterms:modified>
</cp:coreProperties>
</file>